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sz w:val="22"/>
          <w:szCs w:val="22"/>
        </w:rPr>
        <w:t xml:space="preserve">TÊN CÔNG TY: ……………………………………………… — Địa chỉ: ……………………………… — Điện thoại: ………………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Company name — address — telephone (giấy tiêu đề công ty)</w:t>
      </w:r>
    </w:p>
    <w:p>
      <w:pPr>
        <w:spacing w:before="0" w:after="0"/>
        <w:jc w:val="center"/>
      </w:pPr>
      <w:r>
        <w:rPr>
          <w:b/>
          <w:sz w:val="22"/>
          <w:szCs w:val="22"/>
        </w:rPr>
        <w:t xml:space="preserve">CỘNG HÒA XÃ HỘI CHỦ NGHĨA VIỆT NAM</w:t>
      </w:r>
    </w:p>
    <w:p>
      <w:pPr>
        <w:spacing w:before="0" w:after="200"/>
        <w:jc w:val="center"/>
      </w:pPr>
      <w:r>
        <w:rPr>
          <w:b/>
          <w:sz w:val="21"/>
          <w:szCs w:val="21"/>
        </w:rPr>
        <w:t xml:space="preserve">Độc lập – Tự do – Hạnh phúc</w:t>
      </w:r>
    </w:p>
    <w:p>
      <w:pPr>
        <w:spacing w:before="0" w:after="120"/>
      </w:pPr>
      <w:r>
        <w:rPr>
          <w:sz w:val="22"/>
          <w:szCs w:val="22"/>
        </w:rPr>
        <w:t xml:space="preserve">Số / No.: ………/QĐ                                    ……………, ngày … tháng … năm …</w:t>
      </w:r>
    </w:p>
    <w:p>
      <w:pPr>
        <w:spacing w:before="0" w:after="40"/>
        <w:jc w:val="center"/>
      </w:pPr>
      <w:r>
        <w:rPr>
          <w:b/>
          <w:color w:val="7A1818"/>
          <w:sz w:val="32"/>
          <w:szCs w:val="32"/>
        </w:rPr>
        <w:t xml:space="preserve">QUYẾT ĐỊNH</w:t>
      </w:r>
    </w:p>
    <w:p>
      <w:pPr>
        <w:spacing w:before="0" w:after="160"/>
        <w:jc w:val="center"/>
      </w:pPr>
      <w:r>
        <w:rPr>
          <w:i/>
          <w:color w:val="555555"/>
          <w:sz w:val="20"/>
          <w:szCs w:val="20"/>
        </w:rPr>
        <w:t xml:space="preserve">V/v: Cử nhân viên đi công tác tại Trung Quốc — Decision on assigning an employee to a business trip to China</w:t>
      </w:r>
    </w:p>
    <w:p>
      <w:pPr>
        <w:spacing w:before="0" w:after="120"/>
      </w:pPr>
      <w:r>
        <w:rPr>
          <w:sz w:val="22"/>
          <w:szCs w:val="22"/>
        </w:rPr>
        <w:t xml:space="preserve">Giám đốc Công ty ……………………………… căn cứ Điều lệ tổ chức và hoạt động của công ty, quyết định cử nhân viên đi công tác như sau:</w:t>
      </w:r>
    </w:p>
    <w:p>
      <w:pPr>
        <w:spacing w:before="80" w:after="60"/>
      </w:pPr>
      <w:r>
        <w:rPr>
          <w:b/>
          <w:sz w:val="20"/>
          <w:szCs w:val="20"/>
        </w:rPr>
        <w:t xml:space="preserve">Điều 1. Nhân viên được cử đi / Article 1. Assigned employee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Họ và tên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Full name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Ngày sinh — nơi sinh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Date and place of birth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Số căn cước (số định danh cá nhân)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ID No.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Số hộ chiếu — ngày cấp — ngày hết hạn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Passport No. — date of issue — date of expiry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Chức vụ — bộ phận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Position — department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80" w:after="60"/>
      </w:pPr>
      <w:r>
        <w:rPr>
          <w:b/>
          <w:sz w:val="20"/>
          <w:szCs w:val="20"/>
        </w:rPr>
        <w:t xml:space="preserve">Điều 2. Nơi và thời gian công tác / Article 2. Place and duration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Đơn vị làm việc tại Trung Quốc (tên, địa chỉ, điện thoại)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Host company in China (name, address, phone)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Nội dung công tác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Purpose of the trip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Thời gian công tác: từ ngày — đến ngày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From — to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Vé máy bay, ăn ở do ai chi trả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Travel and accommodation paid by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Công ty cử đi / Sending company    </w:t>
            </w:r>
            <w:r>
              <w:rPr>
                <w:sz w:val="19"/>
                <w:szCs w:val="19"/>
              </w:rPr>
              <w:t xml:space="preserve">☐ Đơn vị tại Trung Quốc / Host company    </w:t>
            </w:r>
            <w:r>
              <w:rPr>
                <w:sz w:val="19"/>
                <w:szCs w:val="19"/>
              </w:rPr>
              <w:t xml:space="preserve">☐ Nhân viên / Employee   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2"/>
          <w:szCs w:val="22"/>
        </w:rPr>
        <w:t xml:space="preserve">Điều 3. Nhân viên có tên tại Điều 1 được hưởng chế độ công tác phí theo quy chế tài chính của công ty.</w:t>
      </w:r>
    </w:p>
    <w:p>
      <w:pPr>
        <w:spacing w:before="0" w:after="0"/>
      </w:pPr>
      <w:r>
        <w:rPr>
          <w:sz w:val="22"/>
          <w:szCs w:val="22"/>
        </w:rPr>
        <w:t xml:space="preserve">Điều 4. Quyết định có hiệu lực kể từ ngày ký. Nhân viên có tên tại Điều 1 và các bộ phận liên quan chịu trách nhiệm thi hành quyết định này.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This decision takes effect from the date of signing.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Nơi nhận: như Điều 1; lưu hồ sơ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GIÁM ĐỐC (ký, ghi rõ họ tên, đóng dấu) / Director's signature and company seal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</w:tbl>
    <w:p>
      <w:pPr>
        <w:spacing w:before="0" w:after="120"/>
      </w:pP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2"/>
        <w:szCs w:val="22"/>
        <w:lang w:val="vi-VN" w:eastAsia="zh-CN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Quyết định cử nhân viên đi công tác Trung Quốc</dc:title>
  <dc:language>vi-VN</dc:language>
  <dcterms:created xsi:type="dcterms:W3CDTF">2026-10-10T00:00:00Z</dcterms:created>
  <dcterms:modified xsi:type="dcterms:W3CDTF">2026-10-10T00:00:00Z</dcterms:modified>
</cp:coreProperties>
</file>